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EE" w:rsidRPr="00B2082F" w:rsidRDefault="00EE6DEE" w:rsidP="00EE6DEE">
      <w:pPr>
        <w:jc w:val="center"/>
        <w:outlineLvl w:val="0"/>
        <w:rPr>
          <w:b/>
          <w:sz w:val="32"/>
        </w:rPr>
      </w:pPr>
      <w:r w:rsidRPr="00B2082F">
        <w:rPr>
          <w:b/>
          <w:sz w:val="32"/>
        </w:rPr>
        <w:t>COSTANZI CONSORT</w:t>
      </w:r>
    </w:p>
    <w:p w:rsidR="00EE6DEE" w:rsidRDefault="00EE6DEE" w:rsidP="00EE6DEE">
      <w:pPr>
        <w:jc w:val="center"/>
      </w:pPr>
    </w:p>
    <w:p w:rsidR="00EE6DEE" w:rsidRDefault="00EE6DEE" w:rsidP="00EE6DEE">
      <w:pPr>
        <w:jc w:val="center"/>
        <w:outlineLvl w:val="0"/>
        <w:rPr>
          <w:sz w:val="32"/>
        </w:rPr>
      </w:pPr>
      <w:r w:rsidRPr="00EE6DEE">
        <w:rPr>
          <w:sz w:val="32"/>
        </w:rPr>
        <w:t xml:space="preserve">Minutes of </w:t>
      </w:r>
      <w:proofErr w:type="spellStart"/>
      <w:r w:rsidRPr="00EE6DEE">
        <w:rPr>
          <w:sz w:val="32"/>
        </w:rPr>
        <w:t>Costanzi</w:t>
      </w:r>
      <w:proofErr w:type="spellEnd"/>
      <w:r w:rsidRPr="00EE6DEE">
        <w:rPr>
          <w:sz w:val="32"/>
        </w:rPr>
        <w:t xml:space="preserve"> Consort Committee Meeting</w:t>
      </w:r>
    </w:p>
    <w:p w:rsidR="00EE6DEE" w:rsidRPr="00EE6DEE" w:rsidRDefault="00EE6DEE" w:rsidP="00EE6DEE">
      <w:pPr>
        <w:jc w:val="center"/>
        <w:outlineLvl w:val="0"/>
        <w:rPr>
          <w:sz w:val="32"/>
        </w:rPr>
      </w:pPr>
      <w:r>
        <w:rPr>
          <w:sz w:val="32"/>
        </w:rPr>
        <w:t>Uphill</w:t>
      </w:r>
    </w:p>
    <w:p w:rsidR="00EE6DEE" w:rsidRPr="00BF3F26" w:rsidRDefault="00EE6DEE" w:rsidP="00EE6DEE">
      <w:pPr>
        <w:jc w:val="center"/>
        <w:outlineLvl w:val="0"/>
        <w:rPr>
          <w:sz w:val="28"/>
        </w:rPr>
      </w:pPr>
      <w:r>
        <w:rPr>
          <w:sz w:val="28"/>
        </w:rPr>
        <w:t>April 3</w:t>
      </w:r>
      <w:r w:rsidRPr="00B2082F">
        <w:rPr>
          <w:sz w:val="28"/>
          <w:vertAlign w:val="superscript"/>
        </w:rPr>
        <w:t>rd</w:t>
      </w:r>
      <w:r>
        <w:rPr>
          <w:sz w:val="28"/>
        </w:rPr>
        <w:t xml:space="preserve"> 2017 at 7.30pm</w:t>
      </w:r>
    </w:p>
    <w:p w:rsidR="00EE6DEE" w:rsidRPr="00BF3F26" w:rsidRDefault="00EE6DEE" w:rsidP="00EE6DEE">
      <w:pPr>
        <w:rPr>
          <w:sz w:val="28"/>
        </w:rPr>
      </w:pPr>
    </w:p>
    <w:p w:rsidR="00EE6DEE" w:rsidRPr="00BF3F26" w:rsidRDefault="00EE6DEE" w:rsidP="00EE6DEE">
      <w:pPr>
        <w:rPr>
          <w:sz w:val="28"/>
        </w:rPr>
      </w:pPr>
    </w:p>
    <w:p w:rsidR="00EE6DEE" w:rsidRPr="00BF3F26" w:rsidRDefault="00EE6DEE" w:rsidP="00EE6DEE">
      <w:pPr>
        <w:outlineLvl w:val="0"/>
        <w:rPr>
          <w:b/>
          <w:sz w:val="28"/>
        </w:rPr>
      </w:pPr>
      <w:r>
        <w:rPr>
          <w:b/>
          <w:sz w:val="28"/>
        </w:rPr>
        <w:t>Present</w:t>
      </w:r>
      <w:r w:rsidRPr="00BF3F26">
        <w:rPr>
          <w:b/>
          <w:sz w:val="28"/>
        </w:rPr>
        <w:t>:</w:t>
      </w:r>
    </w:p>
    <w:p w:rsidR="00EE6DEE" w:rsidRPr="00BF3F26" w:rsidRDefault="00EE6DEE" w:rsidP="00EE6DEE">
      <w:pPr>
        <w:rPr>
          <w:sz w:val="28"/>
        </w:rPr>
      </w:pPr>
    </w:p>
    <w:p w:rsidR="00EE6DEE" w:rsidRPr="00BF3F26" w:rsidRDefault="00EE6DEE" w:rsidP="00EE6DEE">
      <w:r>
        <w:t xml:space="preserve">Martin Warren, </w:t>
      </w:r>
      <w:r w:rsidRPr="00B2082F">
        <w:rPr>
          <w:i/>
        </w:rPr>
        <w:t>Chairman</w:t>
      </w:r>
      <w:r>
        <w:t xml:space="preserve">    (MW)</w:t>
      </w:r>
      <w:r>
        <w:tab/>
        <w:t xml:space="preserve">  </w:t>
      </w:r>
    </w:p>
    <w:p w:rsidR="00EE6DEE" w:rsidRPr="00BF3F26" w:rsidRDefault="00EE6DEE" w:rsidP="00EE6DEE">
      <w:r w:rsidRPr="00BF3F26">
        <w:t xml:space="preserve">Peter Leech, </w:t>
      </w:r>
      <w:r w:rsidRPr="00B2082F">
        <w:rPr>
          <w:i/>
        </w:rPr>
        <w:t>Musical Director</w:t>
      </w:r>
      <w:r>
        <w:t xml:space="preserve">    </w:t>
      </w:r>
      <w:r w:rsidRPr="00BF3F26">
        <w:t>(PL)</w:t>
      </w:r>
      <w:r w:rsidRPr="00BF3F26">
        <w:tab/>
      </w:r>
      <w:r w:rsidRPr="00BF3F26">
        <w:tab/>
      </w:r>
      <w:r>
        <w:t xml:space="preserve"> </w:t>
      </w:r>
    </w:p>
    <w:p w:rsidR="00EE6DEE" w:rsidRPr="00BF3F26" w:rsidRDefault="00EE6DEE" w:rsidP="00EE6DEE">
      <w:r>
        <w:t xml:space="preserve">Kate Lewis, </w:t>
      </w:r>
      <w:r w:rsidRPr="00B2082F">
        <w:rPr>
          <w:i/>
        </w:rPr>
        <w:t>Secretary</w:t>
      </w:r>
      <w:r>
        <w:t xml:space="preserve">    (KL</w:t>
      </w:r>
      <w:r w:rsidRPr="00BF3F26">
        <w:t>)</w:t>
      </w:r>
      <w:r w:rsidRPr="00BF3F26">
        <w:tab/>
      </w:r>
    </w:p>
    <w:p w:rsidR="00EE6DEE" w:rsidRDefault="00EE6DEE" w:rsidP="00EE6DEE">
      <w:r w:rsidRPr="00BF3F26">
        <w:t>Suzie Leech</w:t>
      </w:r>
      <w:r>
        <w:t xml:space="preserve">, </w:t>
      </w:r>
      <w:r w:rsidRPr="00B2082F">
        <w:rPr>
          <w:i/>
        </w:rPr>
        <w:t>Publicity</w:t>
      </w:r>
      <w:r>
        <w:t xml:space="preserve">    (SL)</w:t>
      </w:r>
    </w:p>
    <w:p w:rsidR="00EE6DEE" w:rsidRDefault="00EE6DEE" w:rsidP="00EE6DEE">
      <w:r>
        <w:t xml:space="preserve">Adele Reynolds, </w:t>
      </w:r>
      <w:r w:rsidRPr="00B2082F">
        <w:rPr>
          <w:i/>
        </w:rPr>
        <w:t>Committee Member</w:t>
      </w:r>
      <w:r>
        <w:t xml:space="preserve">    (AR)</w:t>
      </w:r>
    </w:p>
    <w:p w:rsidR="00EE6DEE" w:rsidRDefault="00EE6DEE" w:rsidP="00EE6DEE"/>
    <w:p w:rsidR="00EE6DEE" w:rsidRDefault="00EE6DEE" w:rsidP="00EE6DEE"/>
    <w:p w:rsidR="00EE6DEE" w:rsidRPr="006C2D1E" w:rsidRDefault="00EE6DEE" w:rsidP="00EE6DEE">
      <w:pPr>
        <w:pStyle w:val="ListParagraph"/>
        <w:numPr>
          <w:ilvl w:val="0"/>
          <w:numId w:val="1"/>
        </w:numPr>
        <w:rPr>
          <w:b/>
        </w:rPr>
      </w:pPr>
      <w:r w:rsidRPr="006C2D1E">
        <w:rPr>
          <w:b/>
        </w:rPr>
        <w:t>TASTER DAY &amp; NEW MEMBERS</w:t>
      </w:r>
    </w:p>
    <w:p w:rsidR="00EE6DEE" w:rsidRDefault="00EE6DEE" w:rsidP="00725044">
      <w:pPr>
        <w:ind w:left="709"/>
      </w:pPr>
      <w:r>
        <w:t xml:space="preserve">It was agreed that the taster day had been a huge success. Following auditions the group has invited 24 singers (10 sops, 6 altos, 3 tenors, 4/5 basses) to become members. MW has sent a welcome email and standing order form to all invited future members. </w:t>
      </w:r>
    </w:p>
    <w:p w:rsidR="00725044" w:rsidRDefault="00725044" w:rsidP="00EE6DEE"/>
    <w:p w:rsidR="00EE6DEE" w:rsidRDefault="00EE6DEE" w:rsidP="00EE6DEE"/>
    <w:p w:rsidR="00EE6DEE" w:rsidRPr="006C2D1E" w:rsidRDefault="00EE6DEE" w:rsidP="00EE6DEE">
      <w:pPr>
        <w:pStyle w:val="ListParagraph"/>
        <w:numPr>
          <w:ilvl w:val="0"/>
          <w:numId w:val="1"/>
        </w:numPr>
        <w:rPr>
          <w:b/>
        </w:rPr>
      </w:pPr>
      <w:r w:rsidRPr="006C2D1E">
        <w:rPr>
          <w:b/>
        </w:rPr>
        <w:t>BASSES</w:t>
      </w:r>
    </w:p>
    <w:p w:rsidR="00725044" w:rsidRDefault="00EE6DEE" w:rsidP="00725044">
      <w:pPr>
        <w:pStyle w:val="ListParagraph"/>
        <w:numPr>
          <w:ilvl w:val="0"/>
          <w:numId w:val="2"/>
        </w:numPr>
      </w:pPr>
      <w:r>
        <w:t xml:space="preserve">Bob </w:t>
      </w:r>
      <w:proofErr w:type="spellStart"/>
      <w:r>
        <w:t>Shapland</w:t>
      </w:r>
      <w:proofErr w:type="spellEnd"/>
      <w:r>
        <w:t xml:space="preserve">. Bob can only attend winter and spring terms. It was agreed to offer him a membership from May with the knowledge that he will not sing at summer concerts. </w:t>
      </w:r>
    </w:p>
    <w:p w:rsidR="00725044" w:rsidRDefault="00725044" w:rsidP="00725044">
      <w:pPr>
        <w:pStyle w:val="ListParagraph"/>
        <w:ind w:left="1069"/>
      </w:pPr>
    </w:p>
    <w:p w:rsidR="00EE6DEE" w:rsidRDefault="00EE6DEE" w:rsidP="00725044">
      <w:pPr>
        <w:pStyle w:val="ListParagraph"/>
        <w:numPr>
          <w:ilvl w:val="0"/>
          <w:numId w:val="2"/>
        </w:numPr>
      </w:pPr>
      <w:r>
        <w:t xml:space="preserve">Massimo </w:t>
      </w:r>
      <w:proofErr w:type="spellStart"/>
      <w:r>
        <w:t>Morelli</w:t>
      </w:r>
      <w:proofErr w:type="spellEnd"/>
      <w:r>
        <w:t>. Massimo was unable to attend the taster day but PL confirmed he would welcome him to the group and a membership would be offered from May.</w:t>
      </w:r>
    </w:p>
    <w:p w:rsidR="00EE6DEE" w:rsidRPr="006C2D1E" w:rsidRDefault="00EE6DEE" w:rsidP="00EE6DEE">
      <w:pPr>
        <w:ind w:left="1080"/>
        <w:rPr>
          <w:b/>
        </w:rPr>
      </w:pPr>
    </w:p>
    <w:p w:rsidR="00EE6DEE" w:rsidRPr="006C2D1E" w:rsidRDefault="00EE6DEE" w:rsidP="006C2D1E">
      <w:pPr>
        <w:ind w:firstLine="709"/>
        <w:rPr>
          <w:b/>
        </w:rPr>
      </w:pPr>
      <w:r w:rsidRPr="006C2D1E">
        <w:rPr>
          <w:b/>
        </w:rPr>
        <w:t>ACTION: MW to confirm membership with BS &amp; MM</w:t>
      </w:r>
    </w:p>
    <w:p w:rsidR="00EE6DEE" w:rsidRDefault="00EE6DEE" w:rsidP="00EE6DEE"/>
    <w:p w:rsidR="00EE6DEE" w:rsidRPr="006C2D1E" w:rsidRDefault="00EE6DEE" w:rsidP="00725044">
      <w:pPr>
        <w:pStyle w:val="ListParagraph"/>
        <w:numPr>
          <w:ilvl w:val="0"/>
          <w:numId w:val="1"/>
        </w:numPr>
        <w:rPr>
          <w:b/>
        </w:rPr>
      </w:pPr>
      <w:r w:rsidRPr="006C2D1E">
        <w:rPr>
          <w:b/>
        </w:rPr>
        <w:t>TENORS</w:t>
      </w:r>
    </w:p>
    <w:p w:rsidR="00725044" w:rsidRDefault="00EE6DEE" w:rsidP="00725044">
      <w:pPr>
        <w:ind w:left="720"/>
      </w:pPr>
      <w:r>
        <w:t xml:space="preserve">Suzie Leech and Claire </w:t>
      </w:r>
      <w:proofErr w:type="spellStart"/>
      <w:r>
        <w:t>At</w:t>
      </w:r>
      <w:r w:rsidR="00725044">
        <w:t>yeo</w:t>
      </w:r>
      <w:proofErr w:type="spellEnd"/>
      <w:r w:rsidR="00725044">
        <w:t xml:space="preserve"> have agreed to sing tenor alongside Peter Gear, however at least one more tenor is needed.  KL confirmed the tenor advert is due to be published on the Choral Singers Agency on </w:t>
      </w:r>
      <w:proofErr w:type="spellStart"/>
      <w:r w:rsidR="00725044">
        <w:t>Facebook</w:t>
      </w:r>
      <w:proofErr w:type="spellEnd"/>
      <w:r w:rsidR="00725044">
        <w:t xml:space="preserve"> and the committee would keep working on recruiting. </w:t>
      </w:r>
    </w:p>
    <w:p w:rsidR="00725044" w:rsidRDefault="00725044" w:rsidP="00725044">
      <w:pPr>
        <w:pStyle w:val="ListParagraph"/>
      </w:pPr>
    </w:p>
    <w:p w:rsidR="00725044" w:rsidRDefault="00725044" w:rsidP="00725044">
      <w:pPr>
        <w:pStyle w:val="ListParagraph"/>
      </w:pPr>
    </w:p>
    <w:p w:rsidR="00725044" w:rsidRPr="006C2D1E" w:rsidRDefault="00725044" w:rsidP="00725044">
      <w:pPr>
        <w:pStyle w:val="ListParagraph"/>
        <w:numPr>
          <w:ilvl w:val="0"/>
          <w:numId w:val="1"/>
        </w:numPr>
        <w:rPr>
          <w:b/>
        </w:rPr>
      </w:pPr>
      <w:r w:rsidRPr="006C2D1E">
        <w:rPr>
          <w:b/>
        </w:rPr>
        <w:t>DRESS CODE</w:t>
      </w:r>
    </w:p>
    <w:p w:rsidR="006C2D1E" w:rsidRDefault="00725044" w:rsidP="00725044">
      <w:pPr>
        <w:ind w:left="720"/>
      </w:pPr>
      <w:r>
        <w:t xml:space="preserve">A </w:t>
      </w:r>
      <w:proofErr w:type="spellStart"/>
      <w:r>
        <w:t>colour</w:t>
      </w:r>
      <w:proofErr w:type="spellEnd"/>
      <w:r>
        <w:t xml:space="preserve"> scheme of ‘jewel’ </w:t>
      </w:r>
      <w:proofErr w:type="spellStart"/>
      <w:r>
        <w:t>colours</w:t>
      </w:r>
      <w:proofErr w:type="spellEnd"/>
      <w:r>
        <w:t xml:space="preserve">, rather than black was decided upon. </w:t>
      </w:r>
    </w:p>
    <w:p w:rsidR="006C2D1E" w:rsidRDefault="006C2D1E" w:rsidP="00725044">
      <w:pPr>
        <w:ind w:left="720"/>
      </w:pPr>
    </w:p>
    <w:p w:rsidR="00725044" w:rsidRDefault="006C2D1E" w:rsidP="00725044">
      <w:pPr>
        <w:ind w:left="720"/>
      </w:pPr>
      <w:r>
        <w:t xml:space="preserve">a) </w:t>
      </w:r>
      <w:r w:rsidR="00725044">
        <w:t xml:space="preserve">Women will wear a floor-length evening dress in a ‘jewel’ </w:t>
      </w:r>
      <w:proofErr w:type="spellStart"/>
      <w:r w:rsidR="00725044">
        <w:t>colour</w:t>
      </w:r>
      <w:proofErr w:type="spellEnd"/>
      <w:r w:rsidR="00725044">
        <w:t xml:space="preserve"> – emerald green, navy blue, deep purple or deep wine red/burgundy.</w:t>
      </w:r>
    </w:p>
    <w:p w:rsidR="006C2D1E" w:rsidRDefault="006C2D1E" w:rsidP="006C2D1E">
      <w:pPr>
        <w:ind w:left="709"/>
      </w:pPr>
      <w:r>
        <w:t xml:space="preserve"> </w:t>
      </w:r>
      <w:r w:rsidR="00725044">
        <w:t xml:space="preserve">If dresses are sleeveless they should be </w:t>
      </w:r>
      <w:r>
        <w:t xml:space="preserve">prepared to wear a shrug/bolero </w:t>
      </w:r>
      <w:r w:rsidR="00725044">
        <w:t xml:space="preserve">   to cover shoulders.</w:t>
      </w:r>
      <w:r>
        <w:t xml:space="preserve"> A link to the </w:t>
      </w:r>
      <w:proofErr w:type="spellStart"/>
      <w:r>
        <w:t>MontyQ</w:t>
      </w:r>
      <w:proofErr w:type="spellEnd"/>
      <w:r>
        <w:t xml:space="preserve"> website that sells suggested dresses at a reasonable price would be shared. </w:t>
      </w:r>
    </w:p>
    <w:p w:rsidR="006C2D1E" w:rsidRDefault="006C2D1E" w:rsidP="006C2D1E">
      <w:pPr>
        <w:ind w:left="709"/>
      </w:pPr>
    </w:p>
    <w:p w:rsidR="00725044" w:rsidRDefault="006C2D1E" w:rsidP="006C2D1E">
      <w:pPr>
        <w:ind w:left="709"/>
      </w:pPr>
      <w:r>
        <w:t xml:space="preserve">Any ladies not wanting to wear a dress could wear black wide legged trousers or a floor-length black skirt with a smart top in one of the above </w:t>
      </w:r>
      <w:proofErr w:type="spellStart"/>
      <w:r>
        <w:t>colours</w:t>
      </w:r>
      <w:proofErr w:type="spellEnd"/>
      <w:r>
        <w:t xml:space="preserve">. Alternatively a floor-length black dress could be worn with a jewel </w:t>
      </w:r>
      <w:proofErr w:type="spellStart"/>
      <w:r>
        <w:t>coloured</w:t>
      </w:r>
      <w:proofErr w:type="spellEnd"/>
      <w:r>
        <w:t xml:space="preserve"> top/jacket/bolero etc.</w:t>
      </w:r>
    </w:p>
    <w:p w:rsidR="00725044" w:rsidRDefault="00725044" w:rsidP="00725044"/>
    <w:p w:rsidR="006C2D1E" w:rsidRDefault="00725044" w:rsidP="006C2D1E">
      <w:pPr>
        <w:ind w:firstLine="709"/>
      </w:pPr>
      <w:r>
        <w:t>Shoes – dark, smart, any heel, open or closed toe.</w:t>
      </w:r>
      <w:r w:rsidR="006C2D1E">
        <w:t xml:space="preserve"> </w:t>
      </w:r>
      <w:r>
        <w:t>Jewelry may be worn</w:t>
      </w:r>
    </w:p>
    <w:p w:rsidR="006C2D1E" w:rsidRDefault="006C2D1E" w:rsidP="006C2D1E">
      <w:pPr>
        <w:ind w:firstLine="709"/>
      </w:pPr>
    </w:p>
    <w:p w:rsidR="006C2D1E" w:rsidRDefault="006C2D1E" w:rsidP="006C2D1E">
      <w:pPr>
        <w:ind w:left="709"/>
      </w:pPr>
      <w:r>
        <w:t xml:space="preserve">b) Men. Black trousers, black shirt, black dinner jacket (or similar) and a plain  ‘jewel’ </w:t>
      </w:r>
      <w:proofErr w:type="spellStart"/>
      <w:r>
        <w:t>colour</w:t>
      </w:r>
      <w:proofErr w:type="spellEnd"/>
      <w:r>
        <w:t xml:space="preserve"> tie - emerald green, navy blue, deep purple or deep wine red/burgundy. Shirts should be a true black…not faded!</w:t>
      </w:r>
    </w:p>
    <w:p w:rsidR="006C2D1E" w:rsidRDefault="006C2D1E" w:rsidP="006C2D1E"/>
    <w:p w:rsidR="006C2D1E" w:rsidRDefault="006C2D1E" w:rsidP="006C2D1E">
      <w:pPr>
        <w:ind w:left="709"/>
      </w:pPr>
      <w:r>
        <w:t>Shoes – smart black.</w:t>
      </w:r>
    </w:p>
    <w:p w:rsidR="006C2D1E" w:rsidRDefault="006C2D1E" w:rsidP="006C2D1E">
      <w:pPr>
        <w:ind w:left="709"/>
      </w:pPr>
    </w:p>
    <w:p w:rsidR="002F703D" w:rsidRDefault="006C2D1E" w:rsidP="002F703D">
      <w:pPr>
        <w:ind w:left="709"/>
        <w:rPr>
          <w:b/>
        </w:rPr>
      </w:pPr>
      <w:r>
        <w:tab/>
      </w:r>
      <w:r w:rsidRPr="006C2D1E">
        <w:rPr>
          <w:b/>
        </w:rPr>
        <w:t>ACTION:</w:t>
      </w:r>
    </w:p>
    <w:p w:rsidR="006C2D1E" w:rsidRDefault="002F703D" w:rsidP="002F703D">
      <w:pPr>
        <w:ind w:left="709"/>
        <w:rPr>
          <w:b/>
        </w:rPr>
      </w:pPr>
      <w:r>
        <w:rPr>
          <w:b/>
        </w:rPr>
        <w:t xml:space="preserve">1) </w:t>
      </w:r>
      <w:r w:rsidR="006C2D1E" w:rsidRPr="006C2D1E">
        <w:rPr>
          <w:b/>
        </w:rPr>
        <w:t>KL to write a concert dress guidelines document and post on the members page of the website.</w:t>
      </w:r>
    </w:p>
    <w:p w:rsidR="00CC745E" w:rsidRDefault="002F703D" w:rsidP="006C2D1E">
      <w:pPr>
        <w:ind w:left="709"/>
        <w:rPr>
          <w:b/>
        </w:rPr>
      </w:pPr>
      <w:r>
        <w:rPr>
          <w:b/>
        </w:rPr>
        <w:tab/>
        <w:t xml:space="preserve">2) </w:t>
      </w:r>
      <w:r w:rsidR="006C2D1E">
        <w:rPr>
          <w:b/>
        </w:rPr>
        <w:t>AR to co-ordinate any bulk dress orders</w:t>
      </w:r>
    </w:p>
    <w:p w:rsidR="00CC745E" w:rsidRDefault="00CC745E" w:rsidP="006C2D1E">
      <w:pPr>
        <w:ind w:left="709"/>
        <w:rPr>
          <w:b/>
        </w:rPr>
      </w:pPr>
    </w:p>
    <w:p w:rsidR="00CC745E" w:rsidRDefault="00CC745E" w:rsidP="006C2D1E">
      <w:pPr>
        <w:ind w:left="709"/>
        <w:rPr>
          <w:b/>
        </w:rPr>
      </w:pPr>
    </w:p>
    <w:p w:rsidR="002F703D" w:rsidRDefault="00CC745E" w:rsidP="00CC745E">
      <w:pPr>
        <w:pStyle w:val="ListParagraph"/>
        <w:numPr>
          <w:ilvl w:val="0"/>
          <w:numId w:val="1"/>
        </w:numPr>
        <w:rPr>
          <w:b/>
        </w:rPr>
      </w:pPr>
      <w:r w:rsidRPr="00CC745E">
        <w:rPr>
          <w:b/>
        </w:rPr>
        <w:t>CONCERT PLANNING/PUBLICITY</w:t>
      </w:r>
    </w:p>
    <w:p w:rsidR="002F703D" w:rsidRDefault="002F703D" w:rsidP="002F703D">
      <w:pPr>
        <w:pStyle w:val="ListParagraph"/>
        <w:numPr>
          <w:ilvl w:val="0"/>
          <w:numId w:val="3"/>
        </w:numPr>
      </w:pPr>
      <w:r>
        <w:t>Logo. Venetia Ro</w:t>
      </w:r>
      <w:r w:rsidR="003F0377">
        <w:t>d</w:t>
      </w:r>
      <w:r>
        <w:t xml:space="preserve">gers has done a wonderful job on the </w:t>
      </w:r>
      <w:proofErr w:type="gramStart"/>
      <w:r>
        <w:t>logo which</w:t>
      </w:r>
      <w:proofErr w:type="gramEnd"/>
      <w:r>
        <w:t xml:space="preserve"> is almost finished. </w:t>
      </w:r>
    </w:p>
    <w:p w:rsidR="002F703D" w:rsidRDefault="002F703D" w:rsidP="002F703D">
      <w:pPr>
        <w:pStyle w:val="ListParagraph"/>
        <w:numPr>
          <w:ilvl w:val="0"/>
          <w:numId w:val="3"/>
        </w:numPr>
      </w:pPr>
      <w:r>
        <w:t>Posters. KL will finish the July poster ready for printing w/c 8</w:t>
      </w:r>
      <w:r w:rsidRPr="002F703D">
        <w:rPr>
          <w:vertAlign w:val="superscript"/>
        </w:rPr>
        <w:t>th</w:t>
      </w:r>
      <w:r>
        <w:t xml:space="preserve"> May in time for distribution at the first rehearsal on 15</w:t>
      </w:r>
      <w:r w:rsidRPr="002F703D">
        <w:rPr>
          <w:vertAlign w:val="superscript"/>
        </w:rPr>
        <w:t>th</w:t>
      </w:r>
      <w:r>
        <w:t xml:space="preserve"> May.</w:t>
      </w:r>
      <w:r w:rsidR="005C02E1">
        <w:t xml:space="preserve"> </w:t>
      </w:r>
      <w:r w:rsidR="003F0377">
        <w:t xml:space="preserve"> A4 posters will be printed in addition to A2 posters for the TIC in WSM. DL flyers will be printed.</w:t>
      </w:r>
    </w:p>
    <w:p w:rsidR="003F0377" w:rsidRDefault="003F0377" w:rsidP="002F703D">
      <w:pPr>
        <w:pStyle w:val="ListParagraph"/>
        <w:numPr>
          <w:ilvl w:val="0"/>
          <w:numId w:val="3"/>
        </w:numPr>
      </w:pPr>
      <w:r>
        <w:t xml:space="preserve">Copy will be written for the </w:t>
      </w:r>
      <w:proofErr w:type="gramStart"/>
      <w:r>
        <w:t>North  Somerset</w:t>
      </w:r>
      <w:proofErr w:type="gramEnd"/>
      <w:r>
        <w:t xml:space="preserve"> Life May/June edition and a press release written for the North Somerset Life July/August, the Weston Mercury and other media outlets.</w:t>
      </w:r>
    </w:p>
    <w:p w:rsidR="00F565A0" w:rsidRDefault="00F565A0" w:rsidP="002F703D">
      <w:pPr>
        <w:pStyle w:val="ListParagraph"/>
        <w:numPr>
          <w:ilvl w:val="0"/>
          <w:numId w:val="3"/>
        </w:numPr>
      </w:pPr>
      <w:r>
        <w:t xml:space="preserve">Further publicity outlets were identified as </w:t>
      </w:r>
      <w:proofErr w:type="spellStart"/>
      <w:r>
        <w:t>Wedmore</w:t>
      </w:r>
      <w:proofErr w:type="spellEnd"/>
      <w:r>
        <w:t xml:space="preserve">, </w:t>
      </w:r>
      <w:proofErr w:type="spellStart"/>
      <w:r>
        <w:t>Clevedon</w:t>
      </w:r>
      <w:proofErr w:type="spellEnd"/>
      <w:r>
        <w:t xml:space="preserve"> Music Shop, </w:t>
      </w:r>
      <w:proofErr w:type="gramStart"/>
      <w:r>
        <w:t>Publishing Today</w:t>
      </w:r>
      <w:proofErr w:type="gramEnd"/>
      <w:r>
        <w:t xml:space="preserve"> (</w:t>
      </w:r>
      <w:proofErr w:type="spellStart"/>
      <w:r>
        <w:t>Yatton</w:t>
      </w:r>
      <w:proofErr w:type="spellEnd"/>
      <w:r>
        <w:t xml:space="preserve"> &amp; </w:t>
      </w:r>
      <w:proofErr w:type="spellStart"/>
      <w:r>
        <w:t>Clevedon</w:t>
      </w:r>
      <w:proofErr w:type="spellEnd"/>
      <w:r>
        <w:t>).</w:t>
      </w:r>
    </w:p>
    <w:p w:rsidR="00F565A0" w:rsidRDefault="00F565A0" w:rsidP="002F703D">
      <w:pPr>
        <w:pStyle w:val="ListParagraph"/>
        <w:numPr>
          <w:ilvl w:val="0"/>
          <w:numId w:val="3"/>
        </w:numPr>
      </w:pPr>
      <w:r>
        <w:t xml:space="preserve">Members should be encouraged to help with </w:t>
      </w:r>
      <w:proofErr w:type="spellStart"/>
      <w:r>
        <w:t>postering</w:t>
      </w:r>
      <w:proofErr w:type="spellEnd"/>
      <w:r>
        <w:t xml:space="preserve"> and publicity, and to get friends/family to sign up our </w:t>
      </w:r>
      <w:proofErr w:type="spellStart"/>
      <w:r>
        <w:t>CC’s</w:t>
      </w:r>
      <w:proofErr w:type="spellEnd"/>
      <w:r>
        <w:t xml:space="preserve"> mailing list.</w:t>
      </w:r>
    </w:p>
    <w:p w:rsidR="00F565A0" w:rsidRDefault="00F565A0" w:rsidP="00F565A0"/>
    <w:p w:rsidR="00F565A0" w:rsidRPr="00F565A0" w:rsidRDefault="00F565A0" w:rsidP="00F565A0">
      <w:pPr>
        <w:ind w:left="720"/>
        <w:rPr>
          <w:b/>
        </w:rPr>
      </w:pPr>
      <w:r w:rsidRPr="00F565A0">
        <w:rPr>
          <w:b/>
        </w:rPr>
        <w:t>ACTION</w:t>
      </w:r>
    </w:p>
    <w:p w:rsidR="00F565A0" w:rsidRPr="00F565A0" w:rsidRDefault="00F565A0" w:rsidP="00F565A0">
      <w:pPr>
        <w:pStyle w:val="ListParagraph"/>
        <w:numPr>
          <w:ilvl w:val="0"/>
          <w:numId w:val="4"/>
        </w:numPr>
        <w:rPr>
          <w:b/>
        </w:rPr>
      </w:pPr>
      <w:r w:rsidRPr="00F565A0">
        <w:rPr>
          <w:b/>
        </w:rPr>
        <w:t>KL to write PR for NSL for May/June edition and another one for July/August edition.</w:t>
      </w:r>
    </w:p>
    <w:p w:rsidR="00F565A0" w:rsidRPr="00F565A0" w:rsidRDefault="00F565A0" w:rsidP="00F565A0">
      <w:pPr>
        <w:pStyle w:val="ListParagraph"/>
        <w:numPr>
          <w:ilvl w:val="0"/>
          <w:numId w:val="4"/>
        </w:numPr>
        <w:rPr>
          <w:b/>
        </w:rPr>
      </w:pPr>
      <w:r>
        <w:rPr>
          <w:b/>
        </w:rPr>
        <w:t>KL to design July poster</w:t>
      </w:r>
    </w:p>
    <w:p w:rsidR="00A61667" w:rsidRDefault="00F565A0" w:rsidP="00F565A0">
      <w:pPr>
        <w:pStyle w:val="ListParagraph"/>
        <w:numPr>
          <w:ilvl w:val="0"/>
          <w:numId w:val="4"/>
        </w:numPr>
        <w:rPr>
          <w:b/>
        </w:rPr>
      </w:pPr>
      <w:r w:rsidRPr="00F565A0">
        <w:rPr>
          <w:b/>
        </w:rPr>
        <w:t>SL to contact NSL for lead times/deadlines</w:t>
      </w:r>
    </w:p>
    <w:p w:rsidR="00F565A0" w:rsidRDefault="00A61667" w:rsidP="00F565A0">
      <w:pPr>
        <w:pStyle w:val="ListParagraph"/>
        <w:numPr>
          <w:ilvl w:val="0"/>
          <w:numId w:val="4"/>
        </w:numPr>
        <w:rPr>
          <w:b/>
        </w:rPr>
      </w:pPr>
      <w:r>
        <w:rPr>
          <w:b/>
        </w:rPr>
        <w:t xml:space="preserve"> MW to write to members to ask for advertising suggestions, sign up to mailing list, FOH help</w:t>
      </w:r>
    </w:p>
    <w:p w:rsidR="00F565A0" w:rsidRDefault="00F565A0" w:rsidP="00F565A0">
      <w:pPr>
        <w:rPr>
          <w:b/>
        </w:rPr>
      </w:pPr>
    </w:p>
    <w:p w:rsidR="00F565A0" w:rsidRPr="00F565A0" w:rsidRDefault="00F565A0" w:rsidP="00F565A0">
      <w:pPr>
        <w:pStyle w:val="ListParagraph"/>
        <w:numPr>
          <w:ilvl w:val="0"/>
          <w:numId w:val="1"/>
        </w:numPr>
        <w:rPr>
          <w:b/>
        </w:rPr>
      </w:pPr>
      <w:r w:rsidRPr="00F565A0">
        <w:rPr>
          <w:b/>
        </w:rPr>
        <w:t>AOB</w:t>
      </w:r>
    </w:p>
    <w:p w:rsidR="00F565A0" w:rsidRDefault="00F565A0" w:rsidP="00F565A0">
      <w:pPr>
        <w:pStyle w:val="ListParagraph"/>
        <w:numPr>
          <w:ilvl w:val="0"/>
          <w:numId w:val="5"/>
        </w:numPr>
      </w:pPr>
      <w:r>
        <w:t xml:space="preserve">Lighting. Simon Francis has lights that CC could borrow for concerts. </w:t>
      </w:r>
    </w:p>
    <w:p w:rsidR="00511C1C" w:rsidRDefault="00F565A0" w:rsidP="00F565A0">
      <w:pPr>
        <w:pStyle w:val="ListParagraph"/>
        <w:numPr>
          <w:ilvl w:val="0"/>
          <w:numId w:val="5"/>
        </w:numPr>
      </w:pPr>
      <w:r>
        <w:t>Staging. Stu</w:t>
      </w:r>
      <w:r w:rsidR="00511C1C">
        <w:t>art Fear could be approached to build any staging required in the future</w:t>
      </w:r>
    </w:p>
    <w:p w:rsidR="00511C1C" w:rsidRDefault="00511C1C" w:rsidP="00F565A0">
      <w:pPr>
        <w:pStyle w:val="ListParagraph"/>
        <w:numPr>
          <w:ilvl w:val="0"/>
          <w:numId w:val="5"/>
        </w:numPr>
      </w:pPr>
      <w:r>
        <w:t>Patrons. Suggested patrons to be approached are Peter Holman MBE, the Lord Lieutenant of Somerset, Annie Maw, and Nigel Perrin.</w:t>
      </w:r>
    </w:p>
    <w:p w:rsidR="00511C1C" w:rsidRDefault="00511C1C" w:rsidP="00511C1C"/>
    <w:p w:rsidR="00511C1C" w:rsidRPr="00511C1C" w:rsidRDefault="00511C1C" w:rsidP="00511C1C">
      <w:pPr>
        <w:rPr>
          <w:b/>
        </w:rPr>
      </w:pPr>
      <w:r w:rsidRPr="00511C1C">
        <w:rPr>
          <w:b/>
        </w:rPr>
        <w:t>ACTION</w:t>
      </w:r>
    </w:p>
    <w:p w:rsidR="00511C1C" w:rsidRPr="00511C1C" w:rsidRDefault="00511C1C" w:rsidP="00511C1C">
      <w:pPr>
        <w:rPr>
          <w:b/>
        </w:rPr>
      </w:pPr>
      <w:r w:rsidRPr="00511C1C">
        <w:rPr>
          <w:b/>
        </w:rPr>
        <w:tab/>
        <w:t xml:space="preserve">1) MW to contact Simon Francis </w:t>
      </w:r>
    </w:p>
    <w:p w:rsidR="00511C1C" w:rsidRPr="00511C1C" w:rsidRDefault="00511C1C" w:rsidP="00511C1C">
      <w:pPr>
        <w:rPr>
          <w:b/>
        </w:rPr>
      </w:pPr>
      <w:r w:rsidRPr="00511C1C">
        <w:rPr>
          <w:b/>
        </w:rPr>
        <w:tab/>
        <w:t xml:space="preserve">2) PL to contact Peter Holman and Nigel Perrin </w:t>
      </w:r>
    </w:p>
    <w:p w:rsidR="00CC745E" w:rsidRPr="00511C1C" w:rsidRDefault="00511C1C" w:rsidP="00511C1C">
      <w:pPr>
        <w:ind w:firstLine="720"/>
        <w:rPr>
          <w:b/>
        </w:rPr>
      </w:pPr>
      <w:r w:rsidRPr="00511C1C">
        <w:rPr>
          <w:b/>
        </w:rPr>
        <w:t>3) MW to contact Annie Maw</w:t>
      </w:r>
    </w:p>
    <w:p w:rsidR="006C2D1E" w:rsidRPr="00CC745E" w:rsidRDefault="006C2D1E" w:rsidP="00CC745E">
      <w:pPr>
        <w:pStyle w:val="ListParagraph"/>
        <w:rPr>
          <w:b/>
        </w:rPr>
      </w:pPr>
    </w:p>
    <w:p w:rsidR="006C2D1E" w:rsidRDefault="006C2D1E" w:rsidP="006C2D1E">
      <w:pPr>
        <w:ind w:left="709"/>
      </w:pPr>
    </w:p>
    <w:p w:rsidR="006C2D1E" w:rsidRDefault="006C2D1E" w:rsidP="006C2D1E">
      <w:pPr>
        <w:ind w:left="709"/>
      </w:pPr>
    </w:p>
    <w:p w:rsidR="006C2D1E" w:rsidRDefault="006C2D1E" w:rsidP="006C2D1E">
      <w:pPr>
        <w:ind w:firstLine="709"/>
      </w:pPr>
    </w:p>
    <w:p w:rsidR="00725044" w:rsidRDefault="00725044" w:rsidP="006C2D1E">
      <w:pPr>
        <w:ind w:firstLine="709"/>
      </w:pPr>
    </w:p>
    <w:p w:rsidR="00725044" w:rsidRDefault="00725044" w:rsidP="00725044">
      <w:pPr>
        <w:pStyle w:val="ListParagraph"/>
      </w:pPr>
    </w:p>
    <w:p w:rsidR="00EE6DEE" w:rsidRDefault="00EE6DEE" w:rsidP="00725044">
      <w:pPr>
        <w:pStyle w:val="ListParagraph"/>
      </w:pPr>
    </w:p>
    <w:p w:rsidR="00EE6DEE" w:rsidRDefault="00EE6DEE" w:rsidP="00EE6DEE">
      <w:pPr>
        <w:pStyle w:val="ListParagraph"/>
        <w:ind w:left="1440"/>
      </w:pPr>
    </w:p>
    <w:sectPr w:rsidR="00EE6DEE" w:rsidSect="00EE6DE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0E6"/>
    <w:multiLevelType w:val="hybridMultilevel"/>
    <w:tmpl w:val="FC3886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D4FC7"/>
    <w:multiLevelType w:val="hybridMultilevel"/>
    <w:tmpl w:val="9978318C"/>
    <w:lvl w:ilvl="0" w:tplc="85EE8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6154F"/>
    <w:multiLevelType w:val="hybridMultilevel"/>
    <w:tmpl w:val="FB06B136"/>
    <w:lvl w:ilvl="0" w:tplc="49466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7868E4"/>
    <w:multiLevelType w:val="hybridMultilevel"/>
    <w:tmpl w:val="350C6F70"/>
    <w:lvl w:ilvl="0" w:tplc="E34C89A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A5C5C88"/>
    <w:multiLevelType w:val="hybridMultilevel"/>
    <w:tmpl w:val="B5F63718"/>
    <w:lvl w:ilvl="0" w:tplc="2BF47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6DEE"/>
    <w:rsid w:val="000A7948"/>
    <w:rsid w:val="002F703D"/>
    <w:rsid w:val="003F0377"/>
    <w:rsid w:val="00511C1C"/>
    <w:rsid w:val="005C02E1"/>
    <w:rsid w:val="005E4D23"/>
    <w:rsid w:val="006C2D1E"/>
    <w:rsid w:val="00725044"/>
    <w:rsid w:val="00A61667"/>
    <w:rsid w:val="00CC745E"/>
    <w:rsid w:val="00EE6DEE"/>
    <w:rsid w:val="00F565A0"/>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6DEE"/>
    <w:pPr>
      <w:ind w:left="720"/>
      <w:contextualSpacing/>
    </w:pPr>
  </w:style>
  <w:style w:type="character" w:styleId="Hyperlink">
    <w:name w:val="Hyperlink"/>
    <w:basedOn w:val="DefaultParagraphFont"/>
    <w:uiPriority w:val="99"/>
    <w:semiHidden/>
    <w:unhideWhenUsed/>
    <w:rsid w:val="007250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548</Words>
  <Characters>3126</Characters>
  <Application>Microsoft Macintosh Word</Application>
  <DocSecurity>0</DocSecurity>
  <Lines>26</Lines>
  <Paragraphs>6</Paragraphs>
  <ScaleCrop>false</ScaleCrop>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Lewis</dc:creator>
  <cp:keywords/>
  <cp:lastModifiedBy>Kate Lewis</cp:lastModifiedBy>
  <cp:revision>4</cp:revision>
  <cp:lastPrinted>2017-04-04T15:56:00Z</cp:lastPrinted>
  <dcterms:created xsi:type="dcterms:W3CDTF">2017-04-04T11:56:00Z</dcterms:created>
  <dcterms:modified xsi:type="dcterms:W3CDTF">2017-04-05T10:48:00Z</dcterms:modified>
</cp:coreProperties>
</file>